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888888"/>
          <w:sz w:val="18"/>
          <w:szCs w:val="18"/>
          <w:rtl w:val="0"/>
        </w:rPr>
        <w:t xml:space="preserve">VEDLEGG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40"/>
          <w:szCs w:val="40"/>
          <w:rtl w:val="0"/>
        </w:rPr>
        <w:t xml:space="preserve">Maler for budskap – krisekommunikasjon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Disse malene er utgangspunkter – tilpass alltid til den konkrete situasjonen. Gjennomgå dem før arrangementet slik at du kjenner dem.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6"/>
          <w:szCs w:val="26"/>
          <w:rtl w:val="0"/>
        </w:rPr>
        <w:t xml:space="preserve">1. Strukturen i alle gode krisemeldinger: «Krebs-metoden»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Bruk denne strukturen på alle uttalelser og meldinger under en hendelse: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0"/>
        <w:gridCol w:w="7626"/>
        <w:tblGridChange w:id="0">
          <w:tblGrid>
            <w:gridCol w:w="1400"/>
            <w:gridCol w:w="7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Hva vi vet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Hva vi ikke vet ennå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Hva vi gjør nå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Hva publikum bør gjøre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6"/>
          <w:szCs w:val="26"/>
          <w:rtl w:val="0"/>
        </w:rPr>
        <w:t xml:space="preserve">2. Hjerte-Hode-Hender (Svein Graffs modell for førsteuttalelser)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Vis at vi (1) bryr oss, (2) vet hva vi gjør, og (3) handler. Bruk denne strukturen til offisielle uttalelser til medier og offentlighet.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Mal for offisiell førsteuttalelse: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2">
            <w:pPr>
              <w:spacing w:after="3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❤️  Hjerte (vis omsorg og empati):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6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e4a7a"/>
                <w:sz w:val="20"/>
                <w:szCs w:val="20"/>
                <w:rtl w:val="0"/>
              </w:rPr>
              <w:t xml:space="preserve">«Vi er dypt berørt av det som har skjedd. Våre tanker er hos [dem det gjelder]. Vi tar dette meget alvorlig.»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3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🧠  Hode (vis kunnskap og forståelse):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6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e4a7a"/>
                <w:sz w:val="20"/>
                <w:szCs w:val="20"/>
                <w:rtl w:val="0"/>
              </w:rPr>
              <w:t xml:space="preserve">«Vi er kjent med at [kort beskrivelse av hendelse]. Vi jobber aktivt med å kartlegge situasjonen fullt ut. [Hva vi vet / ikke vet ennå].»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3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🤝  Hender (vis handlekraft):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6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e4a7a"/>
                <w:sz w:val="20"/>
                <w:szCs w:val="20"/>
                <w:rtl w:val="0"/>
              </w:rPr>
              <w:t xml:space="preserve">«Vi har iverksatt følgende tiltak: [tiltak 1], [tiltak 2]. Vi samarbeider tett med [politi/helse/andre]. Neste oppdatering gir vi kl. [tidspunkt].»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6"/>
          <w:szCs w:val="26"/>
          <w:rtl w:val="0"/>
        </w:rPr>
        <w:t xml:space="preserve">3. Generell holding statement (rett etter en hendelse)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Send denne tidlig – den trenger ikke inneholde mange detaljer. Det viktige er å bekrefte at vi vet om hendelsen og at vi jobber med 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Holding statement – versjon 1 (svært tidlig):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Innen 15–30 minutter etter hendelsen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D">
            <w:pPr>
              <w:spacing w:after="6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e4a7a"/>
                <w:sz w:val="20"/>
                <w:szCs w:val="20"/>
                <w:rtl w:val="0"/>
              </w:rPr>
              <w:t xml:space="preserve">«Vi er kjent med at det har inntruffet en hendelse på [ARRANGEMENTET/STEDET]. Vi er i gang med å undersøke situasjonen og prioriterer sikkerheten til alle tilstede. Vi vil gi oppdatert informasjon så snart vi har mer å melde. Spørsmål kan rettes til [KANAL/KONTAKTPUNKT].»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3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77777"/>
                <w:sz w:val="18"/>
                <w:szCs w:val="18"/>
                <w:rtl w:val="0"/>
              </w:rPr>
              <w:t xml:space="preserve">Tilpass og fyll ut: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Arrangementets navn: 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Kontaktpunkt / kanal: 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2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Signaturen (navn og rolle): 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Holding statement – versjon 2 (med noe mer info):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Når vi vet mer – typisk etter 30–60 minutter</w:t>
      </w: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5">
            <w:pPr>
              <w:spacing w:after="6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e4a7a"/>
                <w:sz w:val="20"/>
                <w:szCs w:val="20"/>
                <w:rtl w:val="0"/>
              </w:rPr>
              <w:t xml:space="preserve">«Oppdatering [kl. XX:XX]: Vi kan nå bekrefte at [KORT BESKRIVELSE AV HENDELSEN]. [XX] personer har [blitt berørt / mottatt medisinsk hjelp / er i kontakt med helsepersonell]. Nødetatene er på stedet og samarbeider med oss. Vi holder løpende kontakt med [politi/brann/helse]. Vi vil gi ny oppdatering kl. [TIDSPUNKT]. [Hva bør publikum/de berørte gjøre nå?]»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3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77777"/>
                <w:sz w:val="18"/>
                <w:szCs w:val="18"/>
                <w:rtl w:val="0"/>
              </w:rPr>
              <w:t xml:space="preserve">Tilpass og fyll ut: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Beskrivelse av hendelsen: 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Antall berørt (kun om bekreftet): 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Hva bør folk gjøre nå: 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Neste oppdatering kl.: 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6"/>
          <w:szCs w:val="26"/>
          <w:rtl w:val="0"/>
        </w:rPr>
        <w:t xml:space="preserve">4. Nødmelding til publikum via PA-system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kapittelet om brannvern for ShowStop-prosedyren. Disse malene er for generell krisekommunikasjon til publikum.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Nødmelding – generell (rolig evakuering):</w:t>
      </w: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eb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F">
            <w:pPr>
              <w:spacing w:after="6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e4a7a"/>
                <w:sz w:val="20"/>
                <w:szCs w:val="20"/>
                <w:rtl w:val="0"/>
              </w:rPr>
              <w:t xml:space="preserve">«Oppmerksomhet: Det har oppstått en situasjon som gjør at vi ber alle gjester om å [HANDLING – f.eks. rolig forlytte seg mot utgangene / samle seg i [OMRÅDE]]. Følg instruksjonene fra personalet. Vi er opptatt av sikkerheten deres og vil gi mer informasjon fortløpende.»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3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Viktig: Vær rolig, tydelig og konkret. Gjenta meldingen to ganger.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Nødmelding – ved mer alvorlig hendelse:</w:t>
      </w: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0eb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3">
            <w:pPr>
              <w:spacing w:after="6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e4a7a"/>
                <w:sz w:val="20"/>
                <w:szCs w:val="20"/>
                <w:rtl w:val="0"/>
              </w:rPr>
              <w:t xml:space="preserve">«Viktig melding til alle gjester: Vi ber alle om å umiddelbart [HANDLING – forlate området / gå til [STED]]. Gjør dette rolig og ordentlig. Følg instruksjonene fra sikkerhetspersonalet. [YTTERLIGERE INSTRUKSJON].»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3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Husk: Det tar opptil 10 minutter fra instruksjon til handling. Tål pausen.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6"/>
          <w:szCs w:val="26"/>
          <w:rtl w:val="0"/>
        </w:rPr>
        <w:t xml:space="preserve">5. Maler for sosiale medier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Facebook/Instagram – kort statusoppdatering:</w:t>
      </w: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8">
            <w:pPr>
              <w:spacing w:after="6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e4a7a"/>
                <w:sz w:val="20"/>
                <w:szCs w:val="20"/>
                <w:rtl w:val="0"/>
              </w:rPr>
              <w:t xml:space="preserve">🔴 OPPDATERING [TID]: Vi er kjent med en hendelse på [ARRANGEMENT]. Sikkerheten til alle tilstede er vår høyeste prioritet. Vi jobber aktivt med situasjonen og vil oppdatere her fortløpende. Ta kontakt med [KONTAKT] ved akutte spørsmål.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30"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[Legg til kontaktinfo / lenke til mer info]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Korrigering av feilinformasjon:</w:t>
      </w: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C">
            <w:pPr>
              <w:spacing w:after="6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e4a7a"/>
                <w:sz w:val="20"/>
                <w:szCs w:val="20"/>
                <w:rtl w:val="0"/>
              </w:rPr>
              <w:t xml:space="preserve">Vi ser at det sirkulerer informasjon om [TEMA] som ikke er korrekt. Det vi kan bekrefte er: [FAKTA]. Vi ber om at dere deler offisiell informasjon fra våre kanaler fremfor rykter. Neste oppdatering gis kl. [TIDSPUNKT].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6"/>
          <w:szCs w:val="26"/>
          <w:rtl w:val="0"/>
        </w:rPr>
        <w:t xml:space="preserve">6. FAQ – Svar på vanlige spørsmål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Forbered svar på disse spørsmålene. Skriv inn svarene i høyre kolonne.</w:t>
      </w: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0"/>
        <w:gridCol w:w="5026"/>
        <w:tblGridChange w:id="0">
          <w:tblGrid>
            <w:gridCol w:w="4000"/>
            <w:gridCol w:w="5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3a5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Spørsmål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3a5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Godkjent svar / talepunkt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Hva har skjedd?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Hvor mange er skadet?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Hvem er ansvarlig?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Visste dere om dette på forhånd?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Hva gjør dere nå?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Hva skjer med arrangementet videre?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 vi stole på dere?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Hvem kan jeg kontakte for mer info?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200" w:lineRule="auto"/>
        <w:jc w:val="righ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NKA Arrangørveileder – Krisekommunikasjon / Vedlegg 6  |  Se også: Vedlegg 7 (medieguide), Vedlegg 3 (huskeliste hendelse)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00" w:top="1200" w:left="1200" w:right="12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